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2A0" w:rsidRPr="00987731" w:rsidRDefault="00F83709" w:rsidP="003B32A0">
      <w:pPr>
        <w:spacing w:after="0" w:line="480" w:lineRule="auto"/>
        <w:rPr>
          <w:rFonts w:ascii="Times New Roman" w:hAnsi="Times New Roman" w:cs="Times New Roman"/>
          <w:sz w:val="24"/>
          <w:szCs w:val="24"/>
        </w:rPr>
      </w:pPr>
      <w:bookmarkStart w:id="0" w:name="_GoBack"/>
      <w:bookmarkEnd w:id="0"/>
      <w:r w:rsidRPr="00987731">
        <w:rPr>
          <w:rFonts w:ascii="Times New Roman" w:hAnsi="Times New Roman" w:cs="Times New Roman"/>
          <w:sz w:val="24"/>
          <w:szCs w:val="24"/>
        </w:rPr>
        <w:t xml:space="preserve">                                                                  </w:t>
      </w: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F83709" w:rsidP="003B32A0">
      <w:pPr>
        <w:pStyle w:val="Heading3"/>
        <w:shd w:val="clear" w:color="auto" w:fill="FFFFFF"/>
        <w:spacing w:before="0" w:beforeAutospacing="0" w:after="30" w:afterAutospacing="0" w:line="480" w:lineRule="auto"/>
        <w:ind w:right="1500"/>
        <w:rPr>
          <w:b w:val="0"/>
          <w:sz w:val="24"/>
          <w:szCs w:val="24"/>
        </w:rPr>
      </w:pPr>
      <w:r w:rsidRPr="00987731">
        <w:rPr>
          <w:sz w:val="24"/>
          <w:szCs w:val="24"/>
        </w:rPr>
        <w:t xml:space="preserve">                           </w:t>
      </w:r>
      <w:r w:rsidR="00D454FD">
        <w:rPr>
          <w:sz w:val="24"/>
          <w:szCs w:val="24"/>
        </w:rPr>
        <w:t xml:space="preserve">                           </w:t>
      </w:r>
      <w:r w:rsidRPr="00987731">
        <w:rPr>
          <w:sz w:val="24"/>
          <w:szCs w:val="24"/>
        </w:rPr>
        <w:t xml:space="preserve">  </w:t>
      </w:r>
      <w:r w:rsidRPr="00987731">
        <w:rPr>
          <w:b w:val="0"/>
          <w:sz w:val="24"/>
          <w:szCs w:val="24"/>
        </w:rPr>
        <w:t>The Mysteries of Pittsburgh</w:t>
      </w:r>
    </w:p>
    <w:p w:rsidR="003B32A0" w:rsidRPr="00987731" w:rsidRDefault="00F83709" w:rsidP="003B32A0">
      <w:pPr>
        <w:spacing w:after="0" w:line="480" w:lineRule="auto"/>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 xml:space="preserve">                                                                    Student Name</w:t>
      </w:r>
    </w:p>
    <w:p w:rsidR="003B32A0" w:rsidRPr="00987731" w:rsidRDefault="00F83709" w:rsidP="003B32A0">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Institution Affiliation</w:t>
      </w:r>
    </w:p>
    <w:p w:rsidR="003B32A0" w:rsidRPr="00987731" w:rsidRDefault="00F83709" w:rsidP="003B32A0">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Literature</w:t>
      </w:r>
    </w:p>
    <w:p w:rsidR="003B32A0" w:rsidRPr="00987731" w:rsidRDefault="00F83709">
      <w:pP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br w:type="page"/>
      </w:r>
    </w:p>
    <w:p w:rsidR="003B32A0" w:rsidRPr="00987731" w:rsidRDefault="003B32A0" w:rsidP="003B32A0">
      <w:pPr>
        <w:spacing w:after="0" w:line="480" w:lineRule="auto"/>
        <w:jc w:val="center"/>
        <w:rPr>
          <w:rFonts w:ascii="Times New Roman" w:eastAsia="Times New Roman" w:hAnsi="Times New Roman" w:cs="Times New Roman"/>
          <w:sz w:val="24"/>
          <w:szCs w:val="24"/>
        </w:rPr>
      </w:pPr>
    </w:p>
    <w:p w:rsidR="00D8698D"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003B32A0" w:rsidRPr="00987731">
        <w:rPr>
          <w:rFonts w:ascii="Times New Roman" w:hAnsi="Times New Roman" w:cs="Times New Roman"/>
          <w:sz w:val="24"/>
          <w:szCs w:val="24"/>
        </w:rPr>
        <w:t xml:space="preserve">                                                               </w:t>
      </w:r>
      <w:r w:rsidRPr="0079103A">
        <w:rPr>
          <w:rFonts w:ascii="Times New Roman" w:hAnsi="Times New Roman" w:cs="Times New Roman"/>
          <w:b/>
          <w:sz w:val="24"/>
          <w:szCs w:val="24"/>
        </w:rPr>
        <w:t>About the Author</w:t>
      </w:r>
    </w:p>
    <w:p w:rsidR="00F8260D" w:rsidRPr="00987731" w:rsidRDefault="00F83709" w:rsidP="00D8698D">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Michael Chabon is one of the American novelists as well as the writer of short stories. He was born on 24</w:t>
      </w:r>
      <w:r w:rsidRPr="00987731">
        <w:rPr>
          <w:rFonts w:ascii="Times New Roman" w:hAnsi="Times New Roman" w:cs="Times New Roman"/>
          <w:sz w:val="24"/>
          <w:szCs w:val="24"/>
          <w:vertAlign w:val="superscript"/>
        </w:rPr>
        <w:t>th</w:t>
      </w:r>
      <w:r w:rsidRPr="00987731">
        <w:rPr>
          <w:rFonts w:ascii="Times New Roman" w:hAnsi="Times New Roman" w:cs="Times New Roman"/>
          <w:sz w:val="24"/>
          <w:szCs w:val="24"/>
        </w:rPr>
        <w:t xml:space="preserve"> May 1963. In the year 1988, he published his first novel "The Mysteries of Pittsburgh" while at 25 years of age. Later he published "Wonder Boys" in 1995 followed by a collection of </w:t>
      </w:r>
      <w:r w:rsidR="00443E13" w:rsidRPr="00987731">
        <w:rPr>
          <w:rFonts w:ascii="Times New Roman" w:hAnsi="Times New Roman" w:cs="Times New Roman"/>
          <w:sz w:val="24"/>
          <w:szCs w:val="24"/>
        </w:rPr>
        <w:t>two short story collection.</w:t>
      </w:r>
      <w:r w:rsidR="00356DF4" w:rsidRPr="00987731">
        <w:rPr>
          <w:rFonts w:ascii="Times New Roman" w:hAnsi="Times New Roman" w:cs="Times New Roman"/>
          <w:sz w:val="24"/>
          <w:szCs w:val="24"/>
        </w:rPr>
        <w:t xml:space="preserve"> I</w:t>
      </w:r>
      <w:r w:rsidR="00443E13" w:rsidRPr="00987731">
        <w:rPr>
          <w:rFonts w:ascii="Times New Roman" w:hAnsi="Times New Roman" w:cs="Times New Roman"/>
          <w:sz w:val="24"/>
          <w:szCs w:val="24"/>
        </w:rPr>
        <w:t xml:space="preserve">n the year 2000 Chabon, he published another novel entitled "The Adventures of Kavalier and Clay". Again in 2007, he published </w:t>
      </w:r>
      <w:r w:rsidR="00356DF4" w:rsidRPr="00987731">
        <w:rPr>
          <w:rFonts w:ascii="Times New Roman" w:hAnsi="Times New Roman" w:cs="Times New Roman"/>
          <w:sz w:val="24"/>
          <w:szCs w:val="24"/>
        </w:rPr>
        <w:t>“The</w:t>
      </w:r>
      <w:r w:rsidR="00443E13" w:rsidRPr="00987731">
        <w:rPr>
          <w:rFonts w:ascii="Times New Roman" w:hAnsi="Times New Roman" w:cs="Times New Roman"/>
          <w:sz w:val="24"/>
          <w:szCs w:val="24"/>
        </w:rPr>
        <w:t xml:space="preserve"> Yiddish Policemen’s Union” this was a novel that </w:t>
      </w:r>
      <w:r w:rsidR="00356DF4" w:rsidRPr="00987731">
        <w:rPr>
          <w:rFonts w:ascii="Times New Roman" w:hAnsi="Times New Roman" w:cs="Times New Roman"/>
          <w:sz w:val="24"/>
          <w:szCs w:val="24"/>
        </w:rPr>
        <w:t>made</w:t>
      </w:r>
      <w:r w:rsidR="00443E13" w:rsidRPr="00987731">
        <w:rPr>
          <w:rFonts w:ascii="Times New Roman" w:hAnsi="Times New Roman" w:cs="Times New Roman"/>
          <w:sz w:val="24"/>
          <w:szCs w:val="24"/>
        </w:rPr>
        <w:t xml:space="preserve"> him win the Sidewise, Nebula, Hugo, and Ignotus awards</w:t>
      </w:r>
      <w:r w:rsidRPr="00987731">
        <w:rPr>
          <w:rFonts w:ascii="Times New Roman" w:hAnsi="Times New Roman" w:cs="Times New Roman"/>
          <w:sz w:val="24"/>
          <w:szCs w:val="24"/>
        </w:rPr>
        <w:t>.</w:t>
      </w:r>
    </w:p>
    <w:p w:rsidR="00F8260D" w:rsidRPr="00987731" w:rsidRDefault="00F83709" w:rsidP="00D8698D">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 xml:space="preserve">Michaels work is illustrated by the use of complex language as is frequently use the metaphor and also recurring themes accompanied by divorce, fatherhood, Jewish identity, nostalgia, and abandonment. Just to </w:t>
      </w:r>
      <w:r w:rsidR="00D8698D" w:rsidRPr="00987731">
        <w:rPr>
          <w:rFonts w:ascii="Times New Roman" w:hAnsi="Times New Roman" w:cs="Times New Roman"/>
          <w:sz w:val="24"/>
          <w:szCs w:val="24"/>
        </w:rPr>
        <w:t>elaborate</w:t>
      </w:r>
      <w:r w:rsidRPr="00987731">
        <w:rPr>
          <w:rFonts w:ascii="Times New Roman" w:hAnsi="Times New Roman" w:cs="Times New Roman"/>
          <w:sz w:val="24"/>
          <w:szCs w:val="24"/>
        </w:rPr>
        <w:t xml:space="preserve"> is that he often uses Jewish characters, gay and bisexual in his work.     </w:t>
      </w:r>
    </w:p>
    <w:p w:rsidR="00D8698D" w:rsidRPr="00987731" w:rsidRDefault="00D8698D" w:rsidP="00D8698D">
      <w:pPr>
        <w:spacing w:after="0" w:line="480" w:lineRule="auto"/>
        <w:ind w:firstLine="720"/>
        <w:rPr>
          <w:rFonts w:ascii="Times New Roman" w:hAnsi="Times New Roman" w:cs="Times New Roman"/>
          <w:sz w:val="24"/>
          <w:szCs w:val="24"/>
        </w:rPr>
      </w:pPr>
    </w:p>
    <w:p w:rsidR="00F8260D"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Pr="0079103A">
        <w:rPr>
          <w:rFonts w:ascii="Times New Roman" w:hAnsi="Times New Roman" w:cs="Times New Roman"/>
          <w:b/>
          <w:sz w:val="24"/>
          <w:szCs w:val="24"/>
        </w:rPr>
        <w:t xml:space="preserve">Part one </w:t>
      </w:r>
    </w:p>
    <w:p w:rsidR="001B45D3"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sz w:val="24"/>
          <w:szCs w:val="24"/>
        </w:rPr>
        <w:t xml:space="preserve">                                                                    </w:t>
      </w:r>
    </w:p>
    <w:p w:rsidR="00CB1FF2" w:rsidRPr="00987731" w:rsidRDefault="00F83709" w:rsidP="00D8698D">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 xml:space="preserve">The Cloud Factory is the other name of Bellefield Boiler Plant; this was a nickname that Chabon assigned it in 1988. This is when he published his novel The Mysteries of Pittsburgh. This boiler plant was located at Hollow junction </w:t>
      </w:r>
      <w:r w:rsidR="00356DF4" w:rsidRPr="00987731">
        <w:rPr>
          <w:rFonts w:ascii="Times New Roman" w:hAnsi="Times New Roman" w:cs="Times New Roman"/>
          <w:sz w:val="24"/>
          <w:szCs w:val="24"/>
        </w:rPr>
        <w:t>who</w:t>
      </w:r>
      <w:r w:rsidRPr="00987731">
        <w:rPr>
          <w:rFonts w:ascii="Times New Roman" w:hAnsi="Times New Roman" w:cs="Times New Roman"/>
          <w:sz w:val="24"/>
          <w:szCs w:val="24"/>
        </w:rPr>
        <w:t xml:space="preserve"> is between Carnegie Mellon University and the Carnegie Institute of Pittsburgh. Chabon employed this because; it had reached a place where the summit was to be cleared to give way for sunshine. The end result was that what was acquired in one point loss to the other point. Which he used the metaphor that it was like sitting and waiting for the end of smoke from a chimney.  </w:t>
      </w:r>
    </w:p>
    <w:p w:rsidR="00356DF4" w:rsidRPr="00987731" w:rsidRDefault="00356DF4" w:rsidP="00D8698D">
      <w:pPr>
        <w:spacing w:after="0" w:line="480" w:lineRule="auto"/>
        <w:rPr>
          <w:rFonts w:ascii="Times New Roman" w:hAnsi="Times New Roman" w:cs="Times New Roman"/>
          <w:sz w:val="24"/>
          <w:szCs w:val="24"/>
        </w:rPr>
      </w:pPr>
    </w:p>
    <w:p w:rsidR="00D8698D" w:rsidRPr="00987731" w:rsidRDefault="00D8698D" w:rsidP="00D8698D">
      <w:pPr>
        <w:spacing w:after="0" w:line="480" w:lineRule="auto"/>
        <w:rPr>
          <w:rFonts w:ascii="Times New Roman" w:hAnsi="Times New Roman" w:cs="Times New Roman"/>
          <w:sz w:val="24"/>
          <w:szCs w:val="24"/>
        </w:rPr>
      </w:pPr>
    </w:p>
    <w:p w:rsidR="00CB1FF2"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Pr="0079103A">
        <w:rPr>
          <w:rFonts w:ascii="Times New Roman" w:hAnsi="Times New Roman" w:cs="Times New Roman"/>
          <w:b/>
          <w:sz w:val="24"/>
          <w:szCs w:val="24"/>
        </w:rPr>
        <w:t>Part two</w:t>
      </w:r>
    </w:p>
    <w:p w:rsidR="00CB1FF2"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sz w:val="24"/>
          <w:szCs w:val="24"/>
        </w:rPr>
        <w:t xml:space="preserve">                                                                     </w:t>
      </w:r>
    </w:p>
    <w:p w:rsidR="00407620" w:rsidRPr="00987731" w:rsidRDefault="00F83709" w:rsidP="00D8698D">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Art is having dinner with Phlox as they are playing their game. This scene is significant in that it tries to show how some aspects in the society can't be get rid of. They enjoy playing the game which signals that it is difficult like waiting for the smoke to end i</w:t>
      </w:r>
      <w:r w:rsidR="00987731">
        <w:rPr>
          <w:rFonts w:ascii="Times New Roman" w:hAnsi="Times New Roman" w:cs="Times New Roman"/>
          <w:sz w:val="24"/>
          <w:szCs w:val="24"/>
        </w:rPr>
        <w:t>n a chimney in the cloud industry (</w:t>
      </w:r>
      <w:r w:rsidR="00987731">
        <w:rPr>
          <w:rFonts w:ascii="Times New Roman" w:hAnsi="Times New Roman" w:cs="Times New Roman"/>
          <w:color w:val="222222"/>
          <w:sz w:val="24"/>
          <w:szCs w:val="24"/>
          <w:shd w:val="clear" w:color="auto" w:fill="FFFFFF"/>
        </w:rPr>
        <w:t xml:space="preserve">Myers, </w:t>
      </w:r>
      <w:r w:rsidR="00987731" w:rsidRPr="00987731">
        <w:rPr>
          <w:rFonts w:ascii="Times New Roman" w:hAnsi="Times New Roman" w:cs="Times New Roman"/>
          <w:color w:val="222222"/>
          <w:sz w:val="24"/>
          <w:szCs w:val="24"/>
          <w:shd w:val="clear" w:color="auto" w:fill="FFFFFF"/>
        </w:rPr>
        <w:t>2008)</w:t>
      </w:r>
    </w:p>
    <w:p w:rsidR="00190BD1" w:rsidRPr="00987731" w:rsidRDefault="00F83709" w:rsidP="00D8698D">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In this section, some of the deeply hidden characters of Cleveland are revealed, some or most of them are attributed to crime. He is the chief adviser to art as he guides him and enables him to join in crimes. He became the main partner to art and spends much of their time during the summer adventures. T</w:t>
      </w:r>
      <w:r w:rsidR="006F4BC2" w:rsidRPr="00987731">
        <w:rPr>
          <w:rFonts w:ascii="Times New Roman" w:hAnsi="Times New Roman" w:cs="Times New Roman"/>
          <w:sz w:val="24"/>
          <w:szCs w:val="24"/>
        </w:rPr>
        <w:t xml:space="preserve">his relationship made art to fall into an unfair with insecure young lady Phlox which exposes him to a bisexual relationship. Later Cleveland started to organize crimes pertaining to families in the city which moved him </w:t>
      </w:r>
      <w:r w:rsidR="009502F4" w:rsidRPr="00987731">
        <w:rPr>
          <w:rFonts w:ascii="Times New Roman" w:hAnsi="Times New Roman" w:cs="Times New Roman"/>
          <w:sz w:val="24"/>
          <w:szCs w:val="24"/>
        </w:rPr>
        <w:t>closer</w:t>
      </w:r>
      <w:r w:rsidR="006F4BC2" w:rsidRPr="00987731">
        <w:rPr>
          <w:rFonts w:ascii="Times New Roman" w:hAnsi="Times New Roman" w:cs="Times New Roman"/>
          <w:sz w:val="24"/>
          <w:szCs w:val="24"/>
        </w:rPr>
        <w:t xml:space="preserve"> to his </w:t>
      </w:r>
      <w:r w:rsidR="009502F4" w:rsidRPr="00987731">
        <w:rPr>
          <w:rFonts w:ascii="Times New Roman" w:hAnsi="Times New Roman" w:cs="Times New Roman"/>
          <w:sz w:val="24"/>
          <w:szCs w:val="24"/>
        </w:rPr>
        <w:t>father’s</w:t>
      </w:r>
      <w:r w:rsidR="006F4BC2" w:rsidRPr="00987731">
        <w:rPr>
          <w:rFonts w:ascii="Times New Roman" w:hAnsi="Times New Roman" w:cs="Times New Roman"/>
          <w:sz w:val="24"/>
          <w:szCs w:val="24"/>
        </w:rPr>
        <w:t xml:space="preserve"> mob connections. </w:t>
      </w:r>
      <w:r w:rsidR="009502F4" w:rsidRPr="00987731">
        <w:rPr>
          <w:rFonts w:ascii="Times New Roman" w:hAnsi="Times New Roman" w:cs="Times New Roman"/>
          <w:sz w:val="24"/>
          <w:szCs w:val="24"/>
        </w:rPr>
        <w:t xml:space="preserve"> This leads to the rise of entangled which led to falling of unforeseen consequences.</w:t>
      </w:r>
      <w:r w:rsidR="00B25710" w:rsidRPr="00987731">
        <w:rPr>
          <w:rFonts w:ascii="Times New Roman" w:hAnsi="Times New Roman" w:cs="Times New Roman"/>
          <w:sz w:val="24"/>
          <w:szCs w:val="24"/>
        </w:rPr>
        <w:t xml:space="preserve"> This is important in that it exposes art to the other part of the world that requires his ability to make his own decision and face its consequences since chooses has consequences. </w:t>
      </w:r>
    </w:p>
    <w:p w:rsidR="00D8698D" w:rsidRPr="00987731" w:rsidRDefault="00D8698D" w:rsidP="00D8698D">
      <w:pPr>
        <w:spacing w:after="0" w:line="480" w:lineRule="auto"/>
        <w:ind w:firstLine="720"/>
        <w:rPr>
          <w:rFonts w:ascii="Times New Roman" w:hAnsi="Times New Roman" w:cs="Times New Roman"/>
          <w:sz w:val="24"/>
          <w:szCs w:val="24"/>
        </w:rPr>
      </w:pPr>
    </w:p>
    <w:p w:rsidR="00D8698D" w:rsidRPr="0079103A" w:rsidRDefault="00F83709" w:rsidP="00D8698D">
      <w:pPr>
        <w:spacing w:after="0" w:line="480" w:lineRule="auto"/>
        <w:ind w:firstLine="720"/>
        <w:rPr>
          <w:rFonts w:ascii="Times New Roman" w:hAnsi="Times New Roman" w:cs="Times New Roman"/>
          <w:b/>
          <w:sz w:val="24"/>
          <w:szCs w:val="24"/>
        </w:rPr>
      </w:pPr>
      <w:r w:rsidRPr="00987731">
        <w:rPr>
          <w:rFonts w:ascii="Times New Roman" w:hAnsi="Times New Roman" w:cs="Times New Roman"/>
          <w:sz w:val="24"/>
          <w:szCs w:val="24"/>
        </w:rPr>
        <w:t xml:space="preserve">                                  </w:t>
      </w:r>
      <w:r w:rsidR="00BB39BA" w:rsidRPr="00987731">
        <w:rPr>
          <w:rFonts w:ascii="Times New Roman" w:hAnsi="Times New Roman" w:cs="Times New Roman"/>
          <w:sz w:val="24"/>
          <w:szCs w:val="24"/>
        </w:rPr>
        <w:t xml:space="preserve">          </w:t>
      </w:r>
      <w:r w:rsidRPr="0079103A">
        <w:rPr>
          <w:rFonts w:ascii="Times New Roman" w:hAnsi="Times New Roman" w:cs="Times New Roman"/>
          <w:b/>
          <w:sz w:val="24"/>
          <w:szCs w:val="24"/>
        </w:rPr>
        <w:t>Part three</w:t>
      </w:r>
    </w:p>
    <w:p w:rsidR="006821FA" w:rsidRPr="00987731" w:rsidRDefault="00F83709" w:rsidP="00D8698D">
      <w:pPr>
        <w:spacing w:after="0" w:line="480" w:lineRule="auto"/>
        <w:ind w:firstLine="720"/>
        <w:rPr>
          <w:rFonts w:ascii="Times New Roman" w:hAnsi="Times New Roman" w:cs="Times New Roman"/>
          <w:sz w:val="24"/>
          <w:szCs w:val="24"/>
        </w:rPr>
      </w:pPr>
      <w:r w:rsidRPr="00987731">
        <w:rPr>
          <w:rFonts w:ascii="Times New Roman" w:hAnsi="Times New Roman" w:cs="Times New Roman"/>
          <w:sz w:val="24"/>
          <w:szCs w:val="24"/>
        </w:rPr>
        <w:t xml:space="preserve">This novel places itself in a position of advertisement, to start with is that it is seduction on several planes. On </w:t>
      </w:r>
      <w:r w:rsidR="00BB19A6" w:rsidRPr="00987731">
        <w:rPr>
          <w:rFonts w:ascii="Times New Roman" w:hAnsi="Times New Roman" w:cs="Times New Roman"/>
          <w:sz w:val="24"/>
          <w:szCs w:val="24"/>
        </w:rPr>
        <w:t>the side of Art, he describes most of his friends</w:t>
      </w:r>
      <w:r w:rsidRPr="00987731">
        <w:rPr>
          <w:rFonts w:ascii="Times New Roman" w:hAnsi="Times New Roman" w:cs="Times New Roman"/>
          <w:sz w:val="24"/>
          <w:szCs w:val="24"/>
        </w:rPr>
        <w:t xml:space="preserve"> being celebrities who are surrounded by fanfare and rumor. Art keeps on worshiping them at their altar as he continues to try proving them worthy of their various </w:t>
      </w:r>
      <w:r w:rsidR="00987731">
        <w:rPr>
          <w:rFonts w:ascii="Times New Roman" w:hAnsi="Times New Roman" w:cs="Times New Roman"/>
          <w:sz w:val="24"/>
          <w:szCs w:val="24"/>
        </w:rPr>
        <w:t>loves (</w:t>
      </w:r>
      <w:r w:rsidR="00987731">
        <w:rPr>
          <w:rFonts w:ascii="Times New Roman" w:hAnsi="Times New Roman" w:cs="Times New Roman"/>
          <w:color w:val="222222"/>
          <w:sz w:val="24"/>
          <w:szCs w:val="24"/>
          <w:shd w:val="clear" w:color="auto" w:fill="FFFFFF"/>
        </w:rPr>
        <w:t xml:space="preserve">Fowler </w:t>
      </w:r>
      <w:r w:rsidR="00987731" w:rsidRPr="00987731">
        <w:rPr>
          <w:rFonts w:ascii="Times New Roman" w:hAnsi="Times New Roman" w:cs="Times New Roman"/>
          <w:color w:val="222222"/>
          <w:sz w:val="24"/>
          <w:szCs w:val="24"/>
          <w:shd w:val="clear" w:color="auto" w:fill="FFFFFF"/>
        </w:rPr>
        <w:t>1995).</w:t>
      </w:r>
    </w:p>
    <w:p w:rsidR="006821FA"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lastRenderedPageBreak/>
        <w:t xml:space="preserve">                                                                  </w:t>
      </w:r>
      <w:r w:rsidRPr="0079103A">
        <w:rPr>
          <w:rFonts w:ascii="Times New Roman" w:hAnsi="Times New Roman" w:cs="Times New Roman"/>
          <w:b/>
          <w:sz w:val="24"/>
          <w:szCs w:val="24"/>
        </w:rPr>
        <w:t>References</w:t>
      </w:r>
    </w:p>
    <w:p w:rsidR="003B32A0" w:rsidRPr="00987731" w:rsidRDefault="00F83709" w:rsidP="00D8698D">
      <w:pPr>
        <w:spacing w:after="0" w:line="480" w:lineRule="auto"/>
        <w:rPr>
          <w:rFonts w:ascii="Times New Roman" w:hAnsi="Times New Roman" w:cs="Times New Roman"/>
          <w:color w:val="222222"/>
          <w:sz w:val="24"/>
          <w:szCs w:val="24"/>
          <w:shd w:val="clear" w:color="auto" w:fill="FFFFFF"/>
        </w:rPr>
      </w:pPr>
      <w:r w:rsidRPr="00987731">
        <w:rPr>
          <w:rFonts w:ascii="Times New Roman" w:hAnsi="Times New Roman" w:cs="Times New Roman"/>
          <w:color w:val="222222"/>
          <w:sz w:val="24"/>
          <w:szCs w:val="24"/>
          <w:shd w:val="clear" w:color="auto" w:fill="FFFFFF"/>
        </w:rPr>
        <w:t>Myers, D. G. (2008). Michael Chabon's Imaginary Jews. </w:t>
      </w:r>
      <w:r w:rsidRPr="00987731">
        <w:rPr>
          <w:rFonts w:ascii="Times New Roman" w:hAnsi="Times New Roman" w:cs="Times New Roman"/>
          <w:i/>
          <w:iCs/>
          <w:color w:val="222222"/>
          <w:sz w:val="24"/>
          <w:szCs w:val="24"/>
          <w:shd w:val="clear" w:color="auto" w:fill="FFFFFF"/>
        </w:rPr>
        <w:t>The Sewanee Review</w:t>
      </w:r>
      <w:r w:rsidRPr="00987731">
        <w:rPr>
          <w:rFonts w:ascii="Times New Roman" w:hAnsi="Times New Roman" w:cs="Times New Roman"/>
          <w:color w:val="222222"/>
          <w:sz w:val="24"/>
          <w:szCs w:val="24"/>
          <w:shd w:val="clear" w:color="auto" w:fill="FFFFFF"/>
        </w:rPr>
        <w:t>, </w:t>
      </w:r>
      <w:r w:rsidRPr="00987731">
        <w:rPr>
          <w:rFonts w:ascii="Times New Roman" w:hAnsi="Times New Roman" w:cs="Times New Roman"/>
          <w:i/>
          <w:iCs/>
          <w:color w:val="222222"/>
          <w:sz w:val="24"/>
          <w:szCs w:val="24"/>
          <w:shd w:val="clear" w:color="auto" w:fill="FFFFFF"/>
        </w:rPr>
        <w:t>116</w:t>
      </w:r>
      <w:r w:rsidRPr="00987731">
        <w:rPr>
          <w:rFonts w:ascii="Times New Roman" w:hAnsi="Times New Roman" w:cs="Times New Roman"/>
          <w:color w:val="222222"/>
          <w:sz w:val="24"/>
          <w:szCs w:val="24"/>
          <w:shd w:val="clear" w:color="auto" w:fill="FFFFFF"/>
        </w:rPr>
        <w:t>(4), 572-588.</w:t>
      </w:r>
    </w:p>
    <w:p w:rsidR="003B32A0"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color w:val="222222"/>
          <w:sz w:val="24"/>
          <w:szCs w:val="24"/>
          <w:shd w:val="clear" w:color="auto" w:fill="FFFFFF"/>
        </w:rPr>
        <w:t>Fowler, D. (1995). The short fiction of Michael Chabon: nostalgia in the very young. </w:t>
      </w:r>
      <w:r w:rsidRPr="00987731">
        <w:rPr>
          <w:rFonts w:ascii="Times New Roman" w:hAnsi="Times New Roman" w:cs="Times New Roman"/>
          <w:i/>
          <w:iCs/>
          <w:color w:val="222222"/>
          <w:sz w:val="24"/>
          <w:szCs w:val="24"/>
          <w:shd w:val="clear" w:color="auto" w:fill="FFFFFF"/>
        </w:rPr>
        <w:t xml:space="preserve">Studies in </w:t>
      </w:r>
      <w:r w:rsidR="00987731">
        <w:rPr>
          <w:rFonts w:ascii="Times New Roman" w:hAnsi="Times New Roman" w:cs="Times New Roman"/>
          <w:i/>
          <w:iCs/>
          <w:color w:val="222222"/>
          <w:sz w:val="24"/>
          <w:szCs w:val="24"/>
          <w:shd w:val="clear" w:color="auto" w:fill="FFFFFF"/>
        </w:rPr>
        <w:tab/>
      </w:r>
      <w:r w:rsidRPr="00987731">
        <w:rPr>
          <w:rFonts w:ascii="Times New Roman" w:hAnsi="Times New Roman" w:cs="Times New Roman"/>
          <w:i/>
          <w:iCs/>
          <w:color w:val="222222"/>
          <w:sz w:val="24"/>
          <w:szCs w:val="24"/>
          <w:shd w:val="clear" w:color="auto" w:fill="FFFFFF"/>
        </w:rPr>
        <w:t>Short Fiction</w:t>
      </w:r>
      <w:r w:rsidRPr="00987731">
        <w:rPr>
          <w:rFonts w:ascii="Times New Roman" w:hAnsi="Times New Roman" w:cs="Times New Roman"/>
          <w:color w:val="222222"/>
          <w:sz w:val="24"/>
          <w:szCs w:val="24"/>
          <w:shd w:val="clear" w:color="auto" w:fill="FFFFFF"/>
        </w:rPr>
        <w:t>, </w:t>
      </w:r>
      <w:r w:rsidRPr="00987731">
        <w:rPr>
          <w:rFonts w:ascii="Times New Roman" w:hAnsi="Times New Roman" w:cs="Times New Roman"/>
          <w:i/>
          <w:iCs/>
          <w:color w:val="222222"/>
          <w:sz w:val="24"/>
          <w:szCs w:val="24"/>
          <w:shd w:val="clear" w:color="auto" w:fill="FFFFFF"/>
        </w:rPr>
        <w:t>32</w:t>
      </w:r>
      <w:r w:rsidRPr="00987731">
        <w:rPr>
          <w:rFonts w:ascii="Times New Roman" w:hAnsi="Times New Roman" w:cs="Times New Roman"/>
          <w:color w:val="222222"/>
          <w:sz w:val="24"/>
          <w:szCs w:val="24"/>
          <w:shd w:val="clear" w:color="auto" w:fill="FFFFFF"/>
        </w:rPr>
        <w:t>(1), 75.</w:t>
      </w:r>
    </w:p>
    <w:sectPr w:rsidR="003B32A0" w:rsidRPr="00987731" w:rsidSect="003B32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B58" w:rsidRDefault="00231B58">
      <w:pPr>
        <w:spacing w:after="0" w:line="240" w:lineRule="auto"/>
      </w:pPr>
      <w:r>
        <w:separator/>
      </w:r>
    </w:p>
  </w:endnote>
  <w:endnote w:type="continuationSeparator" w:id="0">
    <w:p w:rsidR="00231B58" w:rsidRDefault="00231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B58" w:rsidRDefault="00231B58">
      <w:pPr>
        <w:spacing w:after="0" w:line="240" w:lineRule="auto"/>
      </w:pPr>
      <w:r>
        <w:separator/>
      </w:r>
    </w:p>
  </w:footnote>
  <w:footnote w:type="continuationSeparator" w:id="0">
    <w:p w:rsidR="00231B58" w:rsidRDefault="00231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895984"/>
      <w:docPartObj>
        <w:docPartGallery w:val="Page Numbers (Top of Page)"/>
        <w:docPartUnique/>
      </w:docPartObj>
    </w:sdtPr>
    <w:sdtEndPr>
      <w:rPr>
        <w:noProof/>
      </w:rPr>
    </w:sdtEndPr>
    <w:sdtContent>
      <w:p w:rsidR="003B32A0" w:rsidRDefault="00F83709">
        <w:pPr>
          <w:pStyle w:val="Header"/>
          <w:jc w:val="right"/>
        </w:pPr>
        <w:r>
          <w:t xml:space="preserve"> THE MYSTERIES OF PITTSBURGH                                                                                                                          </w:t>
        </w:r>
        <w:r>
          <w:fldChar w:fldCharType="begin"/>
        </w:r>
        <w:r>
          <w:instrText xml:space="preserve"> PAGE   \* MERGEFORMAT </w:instrText>
        </w:r>
        <w:r>
          <w:fldChar w:fldCharType="separate"/>
        </w:r>
        <w:r w:rsidR="00A65C45">
          <w:rPr>
            <w:noProof/>
          </w:rPr>
          <w:t>2</w:t>
        </w:r>
        <w:r>
          <w:rPr>
            <w:noProof/>
          </w:rPr>
          <w:fldChar w:fldCharType="end"/>
        </w:r>
      </w:p>
    </w:sdtContent>
  </w:sdt>
  <w:p w:rsidR="003B32A0" w:rsidRDefault="003B3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A0" w:rsidRPr="003B32A0" w:rsidRDefault="00F83709">
    <w:pPr>
      <w:pStyle w:val="Header"/>
    </w:pPr>
    <w:r>
      <w:rPr>
        <w:b/>
      </w:rPr>
      <w:t>R</w:t>
    </w:r>
    <w:r>
      <w:t xml:space="preserve">unning </w:t>
    </w:r>
    <w:r>
      <w:rPr>
        <w:b/>
      </w:rPr>
      <w:t>H</w:t>
    </w:r>
    <w:r>
      <w:t>ead: THE MYSTERIES OF PITTSBURGH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CE8"/>
    <w:rsid w:val="000225F2"/>
    <w:rsid w:val="00190BD1"/>
    <w:rsid w:val="001B45D3"/>
    <w:rsid w:val="00231B58"/>
    <w:rsid w:val="00356DF4"/>
    <w:rsid w:val="003B32A0"/>
    <w:rsid w:val="00407620"/>
    <w:rsid w:val="00443E13"/>
    <w:rsid w:val="006821FA"/>
    <w:rsid w:val="006F4BC2"/>
    <w:rsid w:val="0079103A"/>
    <w:rsid w:val="009502F4"/>
    <w:rsid w:val="00987731"/>
    <w:rsid w:val="009A055B"/>
    <w:rsid w:val="00A65C45"/>
    <w:rsid w:val="00AD680C"/>
    <w:rsid w:val="00B25710"/>
    <w:rsid w:val="00BB19A6"/>
    <w:rsid w:val="00BB39BA"/>
    <w:rsid w:val="00C35C74"/>
    <w:rsid w:val="00CB1FF2"/>
    <w:rsid w:val="00D454FD"/>
    <w:rsid w:val="00D56CE8"/>
    <w:rsid w:val="00D8698D"/>
    <w:rsid w:val="00F8260D"/>
    <w:rsid w:val="00F83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6F4652-674B-4B3E-BA1E-B5175B34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B32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2A0"/>
  </w:style>
  <w:style w:type="paragraph" w:styleId="Footer">
    <w:name w:val="footer"/>
    <w:basedOn w:val="Normal"/>
    <w:link w:val="FooterChar"/>
    <w:uiPriority w:val="99"/>
    <w:unhideWhenUsed/>
    <w:rsid w:val="003B3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2A0"/>
  </w:style>
  <w:style w:type="character" w:customStyle="1" w:styleId="Heading3Char">
    <w:name w:val="Heading 3 Char"/>
    <w:basedOn w:val="DefaultParagraphFont"/>
    <w:link w:val="Heading3"/>
    <w:uiPriority w:val="9"/>
    <w:rsid w:val="003B32A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ndungu martin</cp:lastModifiedBy>
  <cp:revision>2</cp:revision>
  <dcterms:created xsi:type="dcterms:W3CDTF">2019-01-27T10:28:00Z</dcterms:created>
  <dcterms:modified xsi:type="dcterms:W3CDTF">2019-01-27T10:28:00Z</dcterms:modified>
</cp:coreProperties>
</file>